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48895" distB="703580" distL="0" distR="0" simplePos="0" relativeHeight="125829378" behindDoc="0" locked="0" layoutInCell="1" allowOverlap="1">
            <wp:simplePos x="0" y="0"/>
            <wp:positionH relativeFrom="page">
              <wp:posOffset>1372870</wp:posOffset>
            </wp:positionH>
            <wp:positionV relativeFrom="paragraph">
              <wp:posOffset>48895</wp:posOffset>
            </wp:positionV>
            <wp:extent cx="2035810" cy="153606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35810" cy="15360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19710" distB="673100" distL="0" distR="0" simplePos="0" relativeHeight="125829379" behindDoc="0" locked="0" layoutInCell="1" allowOverlap="1">
            <wp:simplePos x="0" y="0"/>
            <wp:positionH relativeFrom="page">
              <wp:posOffset>4527550</wp:posOffset>
            </wp:positionH>
            <wp:positionV relativeFrom="paragraph">
              <wp:posOffset>219710</wp:posOffset>
            </wp:positionV>
            <wp:extent cx="1913890" cy="139573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13890" cy="1395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0</wp:posOffset>
                </wp:positionV>
                <wp:extent cx="1069975" cy="20129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УТВЕРЖДАЮ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0.10000000000002pt;margin-top:0;width:84.25pt;height:15.8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УТВЕРЖДАЮ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Объект информатизации - «Информационная система персональных данных Общества с</w:t>
        <w:br/>
        <w:t>Ограниченной Ответственностью «Центр развитие образование становление творчество»</w:t>
        <w:br/>
        <w:t>для подключения к защищенной сети передачи данных № 3608»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СИСТЕМА ЗАЩИТЫ ИНФОРМАЦИИ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ЧАСТНОЕ ТЕХНИЧЕСКОЕ ЗАДАНИЕ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32 листах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sectPr>
      <w:footnotePr>
        <w:pos w:val="pageBottom"/>
        <w:numFmt w:val="decimal"/>
        <w:numRestart w:val="continuous"/>
      </w:footnotePr>
      <w:pgSz w:w="11900" w:h="16840"/>
      <w:pgMar w:top="946" w:left="593" w:right="402" w:bottom="814" w:header="518" w:footer="386" w:gutter="0"/>
      <w:pgNumType w:start="18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